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6A" w:rsidRPr="00A804AC" w:rsidP="0012376A">
      <w:pPr>
        <w:jc w:val="right"/>
        <w:rPr>
          <w:color w:val="000000" w:themeColor="text1"/>
        </w:rPr>
      </w:pPr>
      <w:r w:rsidRPr="00A804AC">
        <w:rPr>
          <w:color w:val="000000" w:themeColor="text1"/>
        </w:rPr>
        <w:t xml:space="preserve">                                                                                            </w:t>
      </w:r>
      <w:r w:rsidRPr="00A804AC">
        <w:rPr>
          <w:color w:val="000000" w:themeColor="text1"/>
        </w:rPr>
        <w:t>дело № 5-</w:t>
      </w:r>
      <w:r w:rsidRPr="00A804AC" w:rsidR="00030BA3">
        <w:rPr>
          <w:color w:val="000000" w:themeColor="text1"/>
        </w:rPr>
        <w:t>282</w:t>
      </w:r>
      <w:r w:rsidRPr="00A804AC">
        <w:rPr>
          <w:color w:val="000000" w:themeColor="text1"/>
        </w:rPr>
        <w:t>-2002/2025</w:t>
      </w:r>
    </w:p>
    <w:p w:rsidR="0012376A" w:rsidRPr="00A804AC" w:rsidP="0012376A">
      <w:pPr>
        <w:jc w:val="center"/>
        <w:rPr>
          <w:color w:val="000000" w:themeColor="text1"/>
        </w:rPr>
      </w:pPr>
      <w:r w:rsidRPr="00A804AC">
        <w:rPr>
          <w:color w:val="000000" w:themeColor="text1"/>
        </w:rPr>
        <w:t>ПОСТАНОВЛЕНИЕ</w:t>
      </w:r>
    </w:p>
    <w:p w:rsidR="0012376A" w:rsidRPr="00A804AC" w:rsidP="0012376A">
      <w:pPr>
        <w:jc w:val="center"/>
        <w:rPr>
          <w:color w:val="000000" w:themeColor="text1"/>
        </w:rPr>
      </w:pPr>
      <w:r w:rsidRPr="00A804AC">
        <w:rPr>
          <w:color w:val="000000" w:themeColor="text1"/>
        </w:rPr>
        <w:t>о назначении административного наказания</w:t>
      </w:r>
    </w:p>
    <w:p w:rsidR="0012376A" w:rsidRPr="00A804AC" w:rsidP="0012376A">
      <w:pPr>
        <w:rPr>
          <w:color w:val="000000" w:themeColor="text1"/>
        </w:rPr>
      </w:pP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>08 апреля</w:t>
      </w:r>
      <w:r w:rsidRPr="00A804AC">
        <w:rPr>
          <w:color w:val="000000" w:themeColor="text1"/>
        </w:rPr>
        <w:t xml:space="preserve"> 2025 года                                                                           г. Нефтеюганск          </w:t>
      </w:r>
      <w:r w:rsidRPr="00A804AC">
        <w:rPr>
          <w:color w:val="000000" w:themeColor="text1"/>
        </w:rPr>
        <w:tab/>
      </w:r>
      <w:r w:rsidRPr="00A804AC">
        <w:rPr>
          <w:color w:val="000000" w:themeColor="text1"/>
        </w:rPr>
        <w:tab/>
        <w:t xml:space="preserve">                             </w:t>
      </w:r>
      <w:r w:rsidRPr="00A804AC">
        <w:rPr>
          <w:color w:val="000000" w:themeColor="text1"/>
        </w:rPr>
        <w:tab/>
        <w:t xml:space="preserve">   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A804AC">
        <w:rPr>
          <w:color w:val="000000" w:themeColor="text1"/>
        </w:rPr>
        <w:t xml:space="preserve">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12376A" w:rsidRPr="00A804AC" w:rsidP="0012376A">
      <w:pPr>
        <w:pStyle w:val="BodyText"/>
        <w:spacing w:after="0"/>
        <w:jc w:val="both"/>
        <w:rPr>
          <w:color w:val="000000" w:themeColor="text1"/>
          <w:lang w:val="ru-RU"/>
        </w:rPr>
      </w:pPr>
      <w:r w:rsidRPr="00A804AC">
        <w:rPr>
          <w:color w:val="000000" w:themeColor="text1"/>
        </w:rPr>
        <w:t xml:space="preserve">Рычкова </w:t>
      </w:r>
      <w:r w:rsidRPr="00A804AC">
        <w:rPr>
          <w:color w:val="000000" w:themeColor="text1"/>
          <w:lang w:val="ru-RU"/>
        </w:rPr>
        <w:t>Э.П.</w:t>
      </w:r>
      <w:r w:rsidRPr="00A804AC">
        <w:rPr>
          <w:color w:val="000000" w:themeColor="text1"/>
        </w:rPr>
        <w:t xml:space="preserve">,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</w:rPr>
        <w:t xml:space="preserve"> года рождения, уроженца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  <w:lang w:val="ru-RU"/>
        </w:rPr>
        <w:t xml:space="preserve">, гражданина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  <w:lang w:val="ru-RU"/>
        </w:rPr>
        <w:t xml:space="preserve">, </w:t>
      </w:r>
      <w:r w:rsidRPr="00A804AC">
        <w:rPr>
          <w:color w:val="000000" w:themeColor="text1"/>
        </w:rPr>
        <w:t>зарегистрирован</w:t>
      </w:r>
      <w:r w:rsidRPr="00A804AC">
        <w:rPr>
          <w:color w:val="000000" w:themeColor="text1"/>
        </w:rPr>
        <w:t xml:space="preserve">ного </w:t>
      </w:r>
      <w:r w:rsidRPr="00A804AC" w:rsidR="00AE3404">
        <w:rPr>
          <w:color w:val="000000" w:themeColor="text1"/>
          <w:lang w:val="ru-RU"/>
        </w:rPr>
        <w:t>и прожи</w:t>
      </w:r>
      <w:r w:rsidRPr="00A804AC">
        <w:rPr>
          <w:color w:val="000000" w:themeColor="text1"/>
          <w:lang w:val="ru-RU"/>
        </w:rPr>
        <w:t xml:space="preserve">вающего по адресу: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  <w:lang w:val="ru-RU"/>
        </w:rPr>
        <w:t>,</w:t>
      </w:r>
      <w:r w:rsidRPr="00A804AC">
        <w:rPr>
          <w:color w:val="000000" w:themeColor="text1"/>
        </w:rPr>
        <w:t xml:space="preserve"> </w:t>
      </w:r>
      <w:r w:rsidRPr="00A804AC">
        <w:rPr>
          <w:color w:val="000000" w:themeColor="text1"/>
          <w:lang w:val="ru-RU"/>
        </w:rPr>
        <w:t xml:space="preserve">в/у: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  <w:lang w:val="ru-RU"/>
        </w:rPr>
        <w:t>,</w:t>
      </w:r>
    </w:p>
    <w:p w:rsidR="0012376A" w:rsidRPr="00A804AC" w:rsidP="0012376A">
      <w:pPr>
        <w:pStyle w:val="BodyText"/>
        <w:spacing w:after="0"/>
        <w:jc w:val="both"/>
        <w:rPr>
          <w:color w:val="000000" w:themeColor="text1"/>
        </w:rPr>
      </w:pPr>
      <w:r w:rsidRPr="00A804AC">
        <w:rPr>
          <w:color w:val="000000" w:themeColor="text1"/>
        </w:rPr>
        <w:t>в совершении административного правонарушения, предусмотренного ч.</w:t>
      </w:r>
      <w:r w:rsidRPr="00A804AC">
        <w:rPr>
          <w:color w:val="000000" w:themeColor="text1"/>
          <w:lang w:val="ru-RU"/>
        </w:rPr>
        <w:t xml:space="preserve"> </w:t>
      </w:r>
      <w:r w:rsidRPr="00A804AC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12376A" w:rsidRPr="00A804AC" w:rsidP="0012376A">
      <w:pPr>
        <w:pStyle w:val="BodyText"/>
        <w:jc w:val="both"/>
        <w:rPr>
          <w:color w:val="000000" w:themeColor="text1"/>
        </w:rPr>
      </w:pPr>
    </w:p>
    <w:p w:rsidR="0012376A" w:rsidRPr="00A804AC" w:rsidP="0012376A">
      <w:pPr>
        <w:jc w:val="center"/>
        <w:rPr>
          <w:bCs/>
          <w:color w:val="000000" w:themeColor="text1"/>
        </w:rPr>
      </w:pPr>
      <w:r w:rsidRPr="00A804AC">
        <w:rPr>
          <w:bCs/>
          <w:color w:val="000000" w:themeColor="text1"/>
        </w:rPr>
        <w:t xml:space="preserve">У С Т А Н </w:t>
      </w:r>
      <w:r w:rsidRPr="00A804AC">
        <w:rPr>
          <w:bCs/>
          <w:color w:val="000000" w:themeColor="text1"/>
        </w:rPr>
        <w:t>О В И Л: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05 февраля 2025 года в 10 час. 31 мин. на 711 </w:t>
      </w:r>
      <w:r w:rsidRPr="00A804AC">
        <w:rPr>
          <w:color w:val="000000" w:themeColor="text1"/>
        </w:rPr>
        <w:t>км</w:t>
      </w:r>
      <w:r w:rsidRPr="00A804AC">
        <w:rPr>
          <w:color w:val="000000" w:themeColor="text1"/>
        </w:rPr>
        <w:t xml:space="preserve"> а/д Нефтеюганск – Мамонтово Нефтеюганского района, Рычков Э.П., управляя транспортным средством Хендай 475070, государственный регистрационный знак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</w:rPr>
        <w:t>, двигаясь со стороны г.Нефтеюганск в нап</w:t>
      </w:r>
      <w:r w:rsidRPr="00A804AC">
        <w:rPr>
          <w:color w:val="000000" w:themeColor="text1"/>
        </w:rPr>
        <w:t xml:space="preserve">равлении г.Пыть-Ях, совершил обгон грузового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РФ. 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При рассмотрении дела об администрати</w:t>
      </w:r>
      <w:r w:rsidRPr="00A804AC">
        <w:rPr>
          <w:color w:val="000000" w:themeColor="text1"/>
        </w:rPr>
        <w:t>вном правонарушении Рычков Э.П. вину в совершении правонарушения признал в полном объеме.</w:t>
      </w:r>
    </w:p>
    <w:p w:rsidR="0012376A" w:rsidRPr="00A804AC" w:rsidP="0012376A">
      <w:pPr>
        <w:ind w:firstLine="567"/>
        <w:contextualSpacing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Мировой судья, </w:t>
      </w:r>
      <w:r w:rsidRPr="00A804AC" w:rsidR="008E1E9F">
        <w:rPr>
          <w:color w:val="000000" w:themeColor="text1"/>
        </w:rPr>
        <w:t xml:space="preserve">заслушав Рычкова Э.П., </w:t>
      </w:r>
      <w:r w:rsidRPr="00A804AC">
        <w:rPr>
          <w:color w:val="000000" w:themeColor="text1"/>
        </w:rPr>
        <w:t xml:space="preserve">исследовав материалы дела, считает, что вина </w:t>
      </w:r>
      <w:r w:rsidRPr="00A804AC" w:rsidR="00030BA3">
        <w:rPr>
          <w:color w:val="000000" w:themeColor="text1"/>
        </w:rPr>
        <w:t>Рычкова Э.П.</w:t>
      </w:r>
      <w:r w:rsidRPr="00A804AC">
        <w:rPr>
          <w:color w:val="000000" w:themeColor="text1"/>
        </w:rPr>
        <w:t xml:space="preserve"> в совершении правонарушения полностью доказана и подтверждается следую</w:t>
      </w:r>
      <w:r w:rsidRPr="00A804AC">
        <w:rPr>
          <w:color w:val="000000" w:themeColor="text1"/>
        </w:rPr>
        <w:t>щими доказательствами:</w:t>
      </w:r>
    </w:p>
    <w:p w:rsidR="0012376A" w:rsidRPr="00A804AC" w:rsidP="00AE3404">
      <w:pPr>
        <w:ind w:firstLine="567"/>
        <w:jc w:val="both"/>
        <w:rPr>
          <w:color w:val="000000" w:themeColor="text1"/>
        </w:rPr>
      </w:pPr>
      <w:r w:rsidRPr="00A804AC">
        <w:rPr>
          <w:iCs/>
          <w:color w:val="000000" w:themeColor="text1"/>
        </w:rPr>
        <w:t xml:space="preserve">- протоколом 86 ХМ </w:t>
      </w:r>
      <w:r w:rsidRPr="00A804AC">
        <w:rPr>
          <w:color w:val="000000" w:themeColor="text1"/>
        </w:rPr>
        <w:t>***</w:t>
      </w:r>
      <w:r w:rsidRPr="00A804AC">
        <w:rPr>
          <w:iCs/>
          <w:color w:val="000000" w:themeColor="text1"/>
        </w:rPr>
        <w:t xml:space="preserve"> об административном правонарушении от </w:t>
      </w:r>
      <w:r w:rsidRPr="00A804AC" w:rsidR="00030BA3">
        <w:rPr>
          <w:iCs/>
          <w:color w:val="000000" w:themeColor="text1"/>
        </w:rPr>
        <w:t>05.02.2025</w:t>
      </w:r>
      <w:r w:rsidRPr="00A804AC">
        <w:rPr>
          <w:iCs/>
          <w:color w:val="000000" w:themeColor="text1"/>
        </w:rPr>
        <w:t xml:space="preserve">, согласно которому </w:t>
      </w:r>
      <w:r w:rsidRPr="00A804AC" w:rsidR="00030BA3">
        <w:rPr>
          <w:color w:val="000000" w:themeColor="text1"/>
        </w:rPr>
        <w:t xml:space="preserve">05 февраля 2025 года в 10 час. 31 мин. на 711 </w:t>
      </w:r>
      <w:r w:rsidRPr="00A804AC" w:rsidR="00030BA3">
        <w:rPr>
          <w:color w:val="000000" w:themeColor="text1"/>
        </w:rPr>
        <w:t>км</w:t>
      </w:r>
      <w:r w:rsidRPr="00A804AC" w:rsidR="00030BA3">
        <w:rPr>
          <w:color w:val="000000" w:themeColor="text1"/>
        </w:rPr>
        <w:t xml:space="preserve"> а/д Нефтеюганск – Мамонтово Нефтеюганского района, Рычков Э.П., управляя транспортным средством Хендай 475070, государственный регистрационный знак </w:t>
      </w:r>
      <w:r w:rsidRPr="00A804AC">
        <w:rPr>
          <w:color w:val="000000" w:themeColor="text1"/>
        </w:rPr>
        <w:t>***</w:t>
      </w:r>
      <w:r w:rsidRPr="00A804AC" w:rsidR="00030BA3">
        <w:rPr>
          <w:color w:val="000000" w:themeColor="text1"/>
        </w:rPr>
        <w:t>, двигаясь со стороны г.Нефтеюганск в направлении г.Пыть-Ях, совершил обгон грузового транспортного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</w:t>
      </w:r>
      <w:r w:rsidRPr="00A804AC">
        <w:rPr>
          <w:color w:val="000000" w:themeColor="text1"/>
        </w:rPr>
        <w:t xml:space="preserve">. При составлении протокола, </w:t>
      </w:r>
      <w:r w:rsidRPr="00A804AC" w:rsidR="00030BA3">
        <w:rPr>
          <w:color w:val="000000" w:themeColor="text1"/>
        </w:rPr>
        <w:t>Рычкову Э.П.</w:t>
      </w:r>
      <w:r w:rsidRPr="00A804AC">
        <w:rPr>
          <w:color w:val="000000" w:themeColor="text1"/>
        </w:rPr>
        <w:t xml:space="preserve"> бы</w:t>
      </w:r>
      <w:r w:rsidRPr="00A804AC">
        <w:rPr>
          <w:bCs/>
          <w:color w:val="000000" w:themeColor="text1"/>
        </w:rPr>
        <w:t xml:space="preserve">ли </w:t>
      </w:r>
      <w:r w:rsidRPr="00A804AC">
        <w:rPr>
          <w:color w:val="000000" w:themeColor="text1"/>
        </w:rPr>
        <w:t xml:space="preserve">разъяснены положения ст.25.1 КоАП РФ, а также ст. 51 Конституции РФ, копия протокола вручена, о чем </w:t>
      </w:r>
      <w:r w:rsidRPr="00A804AC" w:rsidR="00030BA3">
        <w:rPr>
          <w:color w:val="000000" w:themeColor="text1"/>
        </w:rPr>
        <w:t>Рычков Э.П.</w:t>
      </w:r>
      <w:r w:rsidRPr="00A804AC">
        <w:rPr>
          <w:color w:val="000000" w:themeColor="text1"/>
        </w:rPr>
        <w:t xml:space="preserve"> лично расписался в соответствующих графах протокола</w:t>
      </w:r>
      <w:r w:rsidRPr="00A804AC" w:rsidR="00030BA3">
        <w:rPr>
          <w:color w:val="000000" w:themeColor="text1"/>
        </w:rPr>
        <w:t>. В протоколе указал – согласен. В протокол внесены исправления в присутствии Рычкова Э.П. о чем имеется отметка в протоколе и подпись Рычкова Э.П.</w:t>
      </w:r>
      <w:r w:rsidRPr="00A804AC">
        <w:rPr>
          <w:color w:val="000000" w:themeColor="text1"/>
        </w:rPr>
        <w:t xml:space="preserve">; 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- схемой места совершения административного правонаруш</w:t>
      </w:r>
      <w:r w:rsidRPr="00A804AC">
        <w:rPr>
          <w:color w:val="000000" w:themeColor="text1"/>
        </w:rPr>
        <w:t xml:space="preserve">ения от </w:t>
      </w:r>
      <w:r w:rsidRPr="00A804AC" w:rsidR="00030BA3">
        <w:rPr>
          <w:color w:val="000000" w:themeColor="text1"/>
        </w:rPr>
        <w:t>05.02.2025</w:t>
      </w:r>
      <w:r w:rsidRPr="00A804AC">
        <w:rPr>
          <w:color w:val="000000" w:themeColor="text1"/>
        </w:rPr>
        <w:t xml:space="preserve">, согласно которой т/с </w:t>
      </w:r>
      <w:r w:rsidRPr="00A804AC" w:rsidR="00030BA3">
        <w:rPr>
          <w:color w:val="000000" w:themeColor="text1"/>
        </w:rPr>
        <w:t xml:space="preserve">Хендай 475070, государственный регистрационный знак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</w:rPr>
        <w:t xml:space="preserve">, совершило обгон грузового т/с в зоне действия дорожного знака 3.20 «Обгон запрещен». Водитель </w:t>
      </w:r>
      <w:r w:rsidRPr="00A804AC" w:rsidR="00030BA3">
        <w:rPr>
          <w:color w:val="000000" w:themeColor="text1"/>
        </w:rPr>
        <w:t>Рычков Э.П.</w:t>
      </w:r>
      <w:r w:rsidRPr="00A804AC">
        <w:rPr>
          <w:color w:val="000000" w:themeColor="text1"/>
        </w:rPr>
        <w:t xml:space="preserve"> со схемой ознакомлен;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- рапортом </w:t>
      </w:r>
      <w:r w:rsidRPr="00A804AC" w:rsidR="00030BA3">
        <w:rPr>
          <w:color w:val="000000" w:themeColor="text1"/>
        </w:rPr>
        <w:t>ст.</w:t>
      </w:r>
      <w:r w:rsidRPr="00A804AC">
        <w:rPr>
          <w:color w:val="000000" w:themeColor="text1"/>
        </w:rPr>
        <w:t>ИДПС взвод</w:t>
      </w:r>
      <w:r w:rsidRPr="00A804AC">
        <w:rPr>
          <w:color w:val="000000" w:themeColor="text1"/>
        </w:rPr>
        <w:t>а 2 роты №2 ОБ ДПС ГИБДД УМВД России по ХМАО-Югре М.</w:t>
      </w:r>
      <w:r w:rsidRPr="00A804AC" w:rsidR="00030BA3">
        <w:rPr>
          <w:color w:val="000000" w:themeColor="text1"/>
        </w:rPr>
        <w:t xml:space="preserve"> от 05.02.2025</w:t>
      </w:r>
      <w:r w:rsidRPr="00A804AC">
        <w:rPr>
          <w:color w:val="000000" w:themeColor="text1"/>
        </w:rPr>
        <w:t xml:space="preserve"> об обнаружении административного правонарушения;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- проектом организации дорожного движения </w:t>
      </w:r>
      <w:r w:rsidRPr="00A804AC">
        <w:rPr>
          <w:color w:val="000000" w:themeColor="text1"/>
        </w:rPr>
        <w:t>на</w:t>
      </w:r>
      <w:r w:rsidRPr="00A804AC">
        <w:rPr>
          <w:color w:val="000000" w:themeColor="text1"/>
        </w:rPr>
        <w:t xml:space="preserve"> а/д г.Нефтеюганск – п.Мамонтово (на участке 712.129-км 697.612), согласно которому </w:t>
      </w:r>
      <w:r w:rsidRPr="00A804AC">
        <w:rPr>
          <w:color w:val="000000" w:themeColor="text1"/>
        </w:rPr>
        <w:t>на указанном участке дороги предусмотрен дорожный знак 3.20</w:t>
      </w:r>
      <w:r w:rsidRPr="00A804AC" w:rsidR="00030BA3">
        <w:rPr>
          <w:color w:val="000000" w:themeColor="text1"/>
        </w:rPr>
        <w:t xml:space="preserve"> ПДД РФ</w:t>
      </w:r>
      <w:r w:rsidRPr="00A804AC">
        <w:rPr>
          <w:color w:val="000000" w:themeColor="text1"/>
        </w:rPr>
        <w:t>;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- копией водительского удостоверения </w:t>
      </w:r>
      <w:r w:rsidRPr="00A804AC" w:rsidR="00030BA3">
        <w:rPr>
          <w:color w:val="000000" w:themeColor="text1"/>
        </w:rPr>
        <w:t>Рычкова Э.П.</w:t>
      </w:r>
      <w:r w:rsidRPr="00A804AC">
        <w:rPr>
          <w:color w:val="000000" w:themeColor="text1"/>
        </w:rPr>
        <w:t>;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- реестром административных правонарушений;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- видеозаписью, из которой следует, что автомобиль </w:t>
      </w:r>
      <w:r w:rsidRPr="00A804AC" w:rsidR="00030BA3">
        <w:rPr>
          <w:color w:val="000000" w:themeColor="text1"/>
        </w:rPr>
        <w:t xml:space="preserve">Хендай, государственный регистрационный знак </w:t>
      </w:r>
      <w:r w:rsidRPr="00A804AC">
        <w:rPr>
          <w:color w:val="000000" w:themeColor="text1"/>
        </w:rPr>
        <w:t>***</w:t>
      </w:r>
      <w:r w:rsidRPr="00A804AC">
        <w:rPr>
          <w:color w:val="000000" w:themeColor="text1"/>
        </w:rPr>
        <w:t>, совершил обгон грузового т/с в зоне действия дорожного знака 3.20</w:t>
      </w:r>
      <w:r w:rsidRPr="00A804AC" w:rsidR="00030BA3">
        <w:rPr>
          <w:color w:val="000000" w:themeColor="text1"/>
        </w:rPr>
        <w:t xml:space="preserve"> </w:t>
      </w:r>
      <w:r w:rsidRPr="00A804AC" w:rsidR="00AE3404">
        <w:rPr>
          <w:color w:val="000000" w:themeColor="text1"/>
        </w:rPr>
        <w:t>«Обгон запрещен»</w:t>
      </w:r>
      <w:r w:rsidRPr="00A804AC">
        <w:rPr>
          <w:color w:val="000000" w:themeColor="text1"/>
        </w:rPr>
        <w:t>.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</w:t>
      </w:r>
      <w:r w:rsidRPr="00A804AC">
        <w:rPr>
          <w:color w:val="000000" w:themeColor="text1"/>
        </w:rPr>
        <w:t>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</w:t>
      </w:r>
      <w:r w:rsidRPr="00A804AC">
        <w:rPr>
          <w:color w:val="000000" w:themeColor="text1"/>
        </w:rPr>
        <w:tab/>
        <w:t>По части 4 статьи 12.15 Кодекса Рос</w:t>
      </w:r>
      <w:r w:rsidRPr="00A804AC">
        <w:rPr>
          <w:color w:val="000000" w:themeColor="text1"/>
        </w:rPr>
        <w:t>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2376A" w:rsidRPr="00A804AC" w:rsidP="0012376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Согласно п. 1.3 ПДД </w:t>
      </w:r>
      <w:r w:rsidRPr="00A804AC">
        <w:rPr>
          <w:color w:val="000000" w:themeColor="text1"/>
        </w:rPr>
        <w:t>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</w:t>
      </w:r>
      <w:r w:rsidRPr="00A804AC">
        <w:rPr>
          <w:color w:val="000000" w:themeColor="text1"/>
        </w:rPr>
        <w:t>жение установленными сигналами.</w:t>
      </w:r>
    </w:p>
    <w:p w:rsidR="0012376A" w:rsidRPr="00A804AC" w:rsidP="0012376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A804AC">
        <w:rPr>
          <w:color w:val="000000" w:themeColor="text1"/>
        </w:rPr>
        <w:t>анее занимаемую полосу (сторону проезжей части).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</w:t>
      </w:r>
      <w:r w:rsidRPr="00A804AC">
        <w:rPr>
          <w:color w:val="000000" w:themeColor="text1"/>
        </w:rPr>
        <w:t>и двухколесных мотоциклов без бокового прицепа.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</w:t>
      </w:r>
      <w:r w:rsidRPr="00A804AC">
        <w:rPr>
          <w:color w:val="000000" w:themeColor="text1"/>
        </w:rPr>
        <w:t>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12376A" w:rsidRPr="00A804AC" w:rsidP="0012376A">
      <w:pPr>
        <w:ind w:firstLine="708"/>
        <w:jc w:val="both"/>
        <w:rPr>
          <w:color w:val="000000" w:themeColor="text1"/>
        </w:rPr>
      </w:pPr>
      <w:r w:rsidRPr="00A804AC">
        <w:rPr>
          <w:color w:val="000000" w:themeColor="text1"/>
        </w:rPr>
        <w:t>По смыслу закона, проти</w:t>
      </w:r>
      <w:r w:rsidRPr="00A804AC">
        <w:rPr>
          <w:color w:val="000000" w:themeColor="text1"/>
        </w:rPr>
        <w:t>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</w:t>
      </w:r>
      <w:r w:rsidRPr="00A804AC">
        <w:rPr>
          <w:color w:val="000000" w:themeColor="text1"/>
        </w:rPr>
        <w:t>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</w:t>
      </w:r>
      <w:r w:rsidRPr="00A804AC">
        <w:rPr>
          <w:color w:val="000000" w:themeColor="text1"/>
        </w:rPr>
        <w:t>ежат лица, совершившие соответствующее деяние как умышленно, так и по неосторожности.</w:t>
      </w:r>
    </w:p>
    <w:p w:rsidR="0012376A" w:rsidRPr="00A804AC" w:rsidP="0012376A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</w:t>
      </w:r>
      <w:r w:rsidRPr="00A804AC">
        <w:rPr>
          <w:color w:val="000000" w:themeColor="text1"/>
        </w:rPr>
        <w:t>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</w:t>
      </w:r>
      <w:r w:rsidRPr="00A804AC">
        <w:rPr>
          <w:color w:val="000000" w:themeColor="text1"/>
        </w:rPr>
        <w:t>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2376A" w:rsidRPr="00A804AC" w:rsidP="0012376A">
      <w:pPr>
        <w:ind w:firstLine="708"/>
        <w:jc w:val="both"/>
        <w:rPr>
          <w:color w:val="000000" w:themeColor="text1"/>
        </w:rPr>
      </w:pPr>
      <w:r w:rsidRPr="00A804AC">
        <w:rPr>
          <w:color w:val="000000" w:themeColor="text1"/>
        </w:rPr>
        <w:t>При эт</w:t>
      </w:r>
      <w:r w:rsidRPr="00A804AC">
        <w:rPr>
          <w:color w:val="000000" w:themeColor="text1"/>
        </w:rPr>
        <w:t xml:space="preserve">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A804AC">
          <w:rPr>
            <w:rStyle w:val="Hyperlink"/>
            <w:color w:val="000000" w:themeColor="text1"/>
            <w:u w:val="none"/>
          </w:rPr>
          <w:t>ПДД</w:t>
        </w:r>
      </w:hyperlink>
      <w:r w:rsidRPr="00A804AC">
        <w:rPr>
          <w:color w:val="000000" w:themeColor="text1"/>
        </w:rPr>
        <w:t xml:space="preserve"> РФ, однако завершившего д</w:t>
      </w:r>
      <w:r w:rsidRPr="00A804AC">
        <w:rPr>
          <w:color w:val="000000" w:themeColor="text1"/>
        </w:rPr>
        <w:t xml:space="preserve">анный маневр в нарушение указанных требований, также подлежат квалификации по </w:t>
      </w:r>
      <w:hyperlink r:id="rId5" w:history="1">
        <w:r w:rsidRPr="00A804AC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A804AC">
        <w:rPr>
          <w:color w:val="000000" w:themeColor="text1"/>
        </w:rPr>
        <w:t xml:space="preserve"> КоАП РФ (п.15).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Протокол об администрат</w:t>
      </w:r>
      <w:r w:rsidRPr="00A804AC">
        <w:rPr>
          <w:color w:val="000000" w:themeColor="text1"/>
        </w:rPr>
        <w:t xml:space="preserve">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A804AC">
          <w:rPr>
            <w:rStyle w:val="Hyperlink"/>
            <w:color w:val="000000" w:themeColor="text1"/>
            <w:u w:val="none"/>
          </w:rPr>
          <w:t>ст.28.2</w:t>
        </w:r>
      </w:hyperlink>
      <w:r w:rsidRPr="00A804AC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A804AC" w:rsidR="00030BA3">
        <w:rPr>
          <w:color w:val="000000" w:themeColor="text1"/>
        </w:rPr>
        <w:t>Рычкова Э.П.</w:t>
      </w:r>
      <w:r w:rsidRPr="00A804AC">
        <w:rPr>
          <w:color w:val="000000" w:themeColor="text1"/>
        </w:rPr>
        <w:t xml:space="preserve"> не установлено. 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Собранные по делу доказательства пол</w:t>
      </w:r>
      <w:r w:rsidRPr="00A804AC">
        <w:rPr>
          <w:color w:val="000000" w:themeColor="text1"/>
        </w:rPr>
        <w:t xml:space="preserve">учены в соответствии с требованиями </w:t>
      </w:r>
      <w:hyperlink r:id="rId6" w:anchor="/document/12125267/entry/262" w:history="1">
        <w:r w:rsidRPr="00A804AC">
          <w:rPr>
            <w:rStyle w:val="Hyperlink"/>
            <w:color w:val="000000" w:themeColor="text1"/>
            <w:u w:val="none"/>
          </w:rPr>
          <w:t>ст. 26.2</w:t>
        </w:r>
      </w:hyperlink>
      <w:r w:rsidRPr="00A804AC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</w:t>
      </w:r>
      <w:r w:rsidRPr="00A804AC">
        <w:rPr>
          <w:color w:val="000000" w:themeColor="text1"/>
        </w:rPr>
        <w:t>ивного правонарушения, допустимыми и достаточными.</w:t>
      </w:r>
    </w:p>
    <w:p w:rsidR="0012376A" w:rsidRPr="00A804AC" w:rsidP="0012376A">
      <w:pPr>
        <w:ind w:firstLine="708"/>
        <w:jc w:val="both"/>
        <w:rPr>
          <w:color w:val="000000" w:themeColor="text1"/>
        </w:rPr>
      </w:pPr>
      <w:r w:rsidRPr="00A804AC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</w:t>
      </w:r>
      <w:r w:rsidRPr="00A804AC">
        <w:rPr>
          <w:color w:val="000000" w:themeColor="text1"/>
        </w:rPr>
        <w:t>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</w:t>
      </w:r>
      <w:r w:rsidRPr="00A804AC">
        <w:rPr>
          <w:color w:val="000000" w:themeColor="text1"/>
        </w:rPr>
        <w:t xml:space="preserve">ются совокупностью собранных по делу доказательств. 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iCs/>
          <w:color w:val="000000" w:themeColor="text1"/>
        </w:rPr>
        <w:t xml:space="preserve">         Действия </w:t>
      </w:r>
      <w:r w:rsidRPr="00A804AC" w:rsidR="00030BA3">
        <w:rPr>
          <w:color w:val="000000" w:themeColor="text1"/>
        </w:rPr>
        <w:t>Рычкова Э.П.</w:t>
      </w:r>
      <w:r w:rsidRPr="00A804AC">
        <w:rPr>
          <w:color w:val="000000" w:themeColor="text1"/>
        </w:rPr>
        <w:t xml:space="preserve"> </w:t>
      </w:r>
      <w:r w:rsidRPr="00A804AC">
        <w:rPr>
          <w:iCs/>
          <w:color w:val="000000" w:themeColor="text1"/>
        </w:rPr>
        <w:t xml:space="preserve">суд квалифицирует по ч. 4 ст. 12.15 </w:t>
      </w:r>
      <w:r w:rsidRPr="00A804AC">
        <w:rPr>
          <w:color w:val="000000" w:themeColor="text1"/>
        </w:rPr>
        <w:t>Кодекса Российской Федерации об административных правонарушениях</w:t>
      </w:r>
      <w:r w:rsidRPr="00A804AC">
        <w:rPr>
          <w:iCs/>
          <w:color w:val="000000" w:themeColor="text1"/>
        </w:rPr>
        <w:t xml:space="preserve"> как выезд в нарушение Правил дорожного движения на сторону дороги, пред</w:t>
      </w:r>
      <w:r w:rsidRPr="00A804AC">
        <w:rPr>
          <w:iCs/>
          <w:color w:val="000000" w:themeColor="text1"/>
        </w:rPr>
        <w:t xml:space="preserve">назначенную для встречного движения, за исключением случаев, предусмотренных ч. 3 ст. 12.15 </w:t>
      </w:r>
      <w:r w:rsidRPr="00A804AC">
        <w:rPr>
          <w:color w:val="000000" w:themeColor="text1"/>
        </w:rPr>
        <w:t>Кодекса Российской Федерации об административных правонарушениях</w:t>
      </w:r>
      <w:r w:rsidRPr="00A804AC">
        <w:rPr>
          <w:iCs/>
          <w:color w:val="000000" w:themeColor="text1"/>
        </w:rPr>
        <w:t xml:space="preserve">. </w:t>
      </w:r>
    </w:p>
    <w:p w:rsidR="0012376A" w:rsidRPr="00A804AC" w:rsidP="0012376A">
      <w:pPr>
        <w:jc w:val="both"/>
        <w:rPr>
          <w:color w:val="000000" w:themeColor="text1"/>
        </w:rPr>
      </w:pPr>
      <w:r w:rsidRPr="00A804AC">
        <w:rPr>
          <w:iCs/>
          <w:color w:val="000000" w:themeColor="text1"/>
        </w:rPr>
        <w:t xml:space="preserve"> </w:t>
      </w:r>
      <w:r w:rsidRPr="00A804AC">
        <w:rPr>
          <w:iCs/>
          <w:color w:val="000000" w:themeColor="text1"/>
        </w:rPr>
        <w:tab/>
      </w:r>
      <w:r w:rsidRPr="00A804AC">
        <w:rPr>
          <w:iCs/>
          <w:color w:val="000000" w:themeColor="text1"/>
        </w:rPr>
        <w:t xml:space="preserve">Обстоятельством, смягчающим административную ответственность в соответствии со ст. 4.2 </w:t>
      </w:r>
      <w:r w:rsidRPr="00A804AC">
        <w:rPr>
          <w:color w:val="000000" w:themeColor="text1"/>
        </w:rPr>
        <w:t xml:space="preserve">Кодекса </w:t>
      </w:r>
      <w:r w:rsidRPr="00A804AC">
        <w:rPr>
          <w:color w:val="000000" w:themeColor="text1"/>
        </w:rPr>
        <w:t>Российской Федерации об административных правонарушениях, является признание вины.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iCs/>
          <w:color w:val="000000" w:themeColor="text1"/>
        </w:rPr>
        <w:t>Обстоятельств</w:t>
      </w:r>
      <w:r w:rsidRPr="00A804AC">
        <w:rPr>
          <w:iCs/>
          <w:color w:val="000000" w:themeColor="text1"/>
        </w:rPr>
        <w:t>, отягчающи</w:t>
      </w:r>
      <w:r w:rsidRPr="00A804AC">
        <w:rPr>
          <w:iCs/>
          <w:color w:val="000000" w:themeColor="text1"/>
        </w:rPr>
        <w:t>х</w:t>
      </w:r>
      <w:r w:rsidRPr="00A804AC">
        <w:rPr>
          <w:iCs/>
          <w:color w:val="000000" w:themeColor="text1"/>
        </w:rPr>
        <w:t xml:space="preserve"> административную ответственность в соответствии со ст. 4.3 </w:t>
      </w:r>
      <w:r w:rsidRPr="00A804AC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A804AC">
        <w:rPr>
          <w:color w:val="000000" w:themeColor="text1"/>
        </w:rPr>
        <w:t>не имеется</w:t>
      </w:r>
      <w:r w:rsidRPr="00A804AC">
        <w:rPr>
          <w:color w:val="000000" w:themeColor="text1"/>
        </w:rPr>
        <w:t>.</w:t>
      </w:r>
    </w:p>
    <w:p w:rsidR="0012376A" w:rsidRPr="00A804AC" w:rsidP="0012376A">
      <w:pPr>
        <w:jc w:val="both"/>
        <w:rPr>
          <w:iCs/>
          <w:color w:val="000000" w:themeColor="text1"/>
        </w:rPr>
      </w:pPr>
      <w:r w:rsidRPr="00A804AC">
        <w:rPr>
          <w:iCs/>
          <w:color w:val="000000" w:themeColor="text1"/>
        </w:rPr>
        <w:t xml:space="preserve">          </w:t>
      </w:r>
      <w:r w:rsidRPr="00A804AC">
        <w:rPr>
          <w:iCs/>
          <w:color w:val="000000" w:themeColor="text1"/>
        </w:rPr>
        <w:t xml:space="preserve"> Учитывая вышеизложенное, при назначении наказания мировой судья считает возможным назначить наказание в виде административного штрафа.         </w:t>
      </w:r>
    </w:p>
    <w:p w:rsidR="0012376A" w:rsidRPr="00A804AC" w:rsidP="0012376A">
      <w:pPr>
        <w:jc w:val="both"/>
        <w:rPr>
          <w:iCs/>
          <w:color w:val="000000" w:themeColor="text1"/>
        </w:rPr>
      </w:pPr>
      <w:r w:rsidRPr="00A804AC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A804AC">
        <w:rPr>
          <w:color w:val="000000" w:themeColor="text1"/>
        </w:rPr>
        <w:t xml:space="preserve"> Российской Федерации об администр</w:t>
      </w:r>
      <w:r w:rsidRPr="00A804AC">
        <w:rPr>
          <w:color w:val="000000" w:themeColor="text1"/>
        </w:rPr>
        <w:t>ативных правонарушениях</w:t>
      </w:r>
      <w:r w:rsidRPr="00A804AC">
        <w:rPr>
          <w:iCs/>
          <w:color w:val="000000" w:themeColor="text1"/>
        </w:rPr>
        <w:t>, суд</w:t>
      </w:r>
    </w:p>
    <w:p w:rsidR="0012376A" w:rsidRPr="00A804AC" w:rsidP="0012376A">
      <w:pPr>
        <w:jc w:val="both"/>
        <w:rPr>
          <w:iCs/>
          <w:color w:val="000000" w:themeColor="text1"/>
        </w:rPr>
      </w:pPr>
    </w:p>
    <w:p w:rsidR="0012376A" w:rsidRPr="00A804AC" w:rsidP="0012376A">
      <w:pPr>
        <w:jc w:val="center"/>
        <w:rPr>
          <w:iCs/>
          <w:color w:val="000000" w:themeColor="text1"/>
        </w:rPr>
      </w:pPr>
      <w:r w:rsidRPr="00A804AC">
        <w:rPr>
          <w:iCs/>
          <w:color w:val="000000" w:themeColor="text1"/>
        </w:rPr>
        <w:t xml:space="preserve">ПОСТАНОВИЛ: </w:t>
      </w:r>
    </w:p>
    <w:p w:rsidR="00CA1644" w:rsidRPr="00A804AC" w:rsidP="00CA1644">
      <w:pPr>
        <w:ind w:firstLine="708"/>
        <w:jc w:val="both"/>
        <w:rPr>
          <w:color w:val="000000" w:themeColor="text1"/>
        </w:rPr>
      </w:pPr>
      <w:r w:rsidRPr="00A804AC">
        <w:rPr>
          <w:color w:val="000000" w:themeColor="text1"/>
        </w:rPr>
        <w:t>признать Рычкова Э.П.</w:t>
      </w:r>
      <w:r w:rsidRPr="00A804AC">
        <w:rPr>
          <w:color w:val="000000" w:themeColor="text1"/>
        </w:rPr>
        <w:t xml:space="preserve"> виновным в совершении правонарушения, предусмотренного </w:t>
      </w:r>
      <w:r w:rsidRPr="00A804AC">
        <w:rPr>
          <w:iCs/>
          <w:color w:val="000000" w:themeColor="text1"/>
        </w:rPr>
        <w:t xml:space="preserve">частью 4 статьи 12.15 </w:t>
      </w:r>
      <w:r w:rsidRPr="00A804AC">
        <w:rPr>
          <w:color w:val="000000" w:themeColor="text1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CA1644" w:rsidRPr="00A804AC" w:rsidP="00CA1644">
      <w:pPr>
        <w:ind w:firstLine="567"/>
        <w:jc w:val="both"/>
        <w:rPr>
          <w:color w:val="000000" w:themeColor="text1"/>
          <w:shd w:val="clear" w:color="auto" w:fill="FFFFFF"/>
        </w:rPr>
      </w:pPr>
      <w:r w:rsidRPr="00A804AC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</w:t>
      </w:r>
      <w:r w:rsidRPr="00A804AC">
        <w:rPr>
          <w:color w:val="000000" w:themeColor="text1"/>
          <w:shd w:val="clear" w:color="auto" w:fill="FFFFFF"/>
        </w:rPr>
        <w:t>истративного правонарушения, предусмотренного </w:t>
      </w:r>
      <w:hyperlink r:id="rId7" w:anchor="/document/12125267/entry/120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A804AC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A804AC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A804AC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A804AC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A804AC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A804AC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</w:t>
      </w:r>
      <w:r w:rsidRPr="00A804AC">
        <w:rPr>
          <w:color w:val="000000" w:themeColor="text1"/>
          <w:shd w:val="clear" w:color="auto" w:fill="FFFFFF"/>
        </w:rPr>
        <w:t>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</w:t>
      </w:r>
      <w:r w:rsidRPr="00A804AC">
        <w:rPr>
          <w:color w:val="000000" w:themeColor="text1"/>
          <w:shd w:val="clear" w:color="auto" w:fill="FFFFFF"/>
        </w:rPr>
        <w:t>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</w:t>
      </w:r>
      <w:r w:rsidRPr="00A804AC">
        <w:rPr>
          <w:color w:val="000000" w:themeColor="text1"/>
          <w:shd w:val="clear" w:color="auto" w:fill="FFFFFF"/>
        </w:rPr>
        <w:t xml:space="preserve">ложенного административного штрафа. В случае, если копия постановления о </w:t>
      </w:r>
      <w:r w:rsidRPr="00A804AC">
        <w:rPr>
          <w:color w:val="000000" w:themeColor="text1"/>
          <w:shd w:val="clear" w:color="auto" w:fill="FFFFFF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A804AC">
        <w:rPr>
          <w:color w:val="000000" w:themeColor="text1"/>
          <w:shd w:val="clear" w:color="auto" w:fill="FFFFFF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A804AC">
        <w:rPr>
          <w:color w:val="000000" w:themeColor="text1"/>
          <w:shd w:val="clear" w:color="auto" w:fill="FFFFFF"/>
        </w:rPr>
        <w:t>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A804AC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A804AC">
        <w:rPr>
          <w:color w:val="000000" w:themeColor="text1"/>
          <w:shd w:val="clear" w:color="auto" w:fill="FFFFFF"/>
        </w:rPr>
        <w:t> настоящего Кодекса. В случае, если исполнение постановления о назначении админ</w:t>
      </w:r>
      <w:r w:rsidRPr="00A804AC">
        <w:rPr>
          <w:color w:val="000000" w:themeColor="text1"/>
          <w:shd w:val="clear" w:color="auto" w:fill="FFFFFF"/>
        </w:rPr>
        <w:t>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A1644" w:rsidRPr="00A804AC" w:rsidP="00CA1644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</w:t>
      </w:r>
      <w:r w:rsidRPr="00A804AC">
        <w:rPr>
          <w:color w:val="000000" w:themeColor="text1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2376A" w:rsidRPr="00A804AC" w:rsidP="0012376A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A804AC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</w:t>
      </w:r>
      <w:r w:rsidRPr="00A804AC">
        <w:rPr>
          <w:color w:val="000000" w:themeColor="text1"/>
        </w:rPr>
        <w:t>чет: 03100643000000018700 Получатель УФК по ХМАО-Югре (УМВД России по ХМАО-Югре) Банк РКЦ г. Ханты-Мансийска БИК 007162163 ОКТМО</w:t>
      </w:r>
      <w:r w:rsidRPr="00A804AC">
        <w:rPr>
          <w:color w:val="000000" w:themeColor="text1"/>
        </w:rPr>
        <w:t xml:space="preserve"> 71871000 ИНН 8601010390 КПП 860101001, Вид платежа КБК 18811601123010001140, к/с 40102810245370000007 УИН </w:t>
      </w:r>
      <w:r w:rsidRPr="00A804AC" w:rsidR="00CA1644">
        <w:rPr>
          <w:color w:val="000000" w:themeColor="text1"/>
        </w:rPr>
        <w:t>18810486250910030366</w:t>
      </w:r>
      <w:r w:rsidRPr="00A804AC">
        <w:rPr>
          <w:color w:val="000000" w:themeColor="text1"/>
        </w:rPr>
        <w:t>.</w:t>
      </w:r>
    </w:p>
    <w:p w:rsidR="0012376A" w:rsidRPr="00A804AC" w:rsidP="0012376A">
      <w:pPr>
        <w:ind w:firstLine="567"/>
        <w:jc w:val="both"/>
        <w:rPr>
          <w:color w:val="000000" w:themeColor="text1"/>
        </w:rPr>
      </w:pPr>
      <w:r w:rsidRPr="00A804AC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12376A" w:rsidRPr="00A804AC" w:rsidP="0012376A">
      <w:pPr>
        <w:jc w:val="both"/>
        <w:rPr>
          <w:iCs/>
          <w:color w:val="000000" w:themeColor="text1"/>
        </w:rPr>
      </w:pPr>
      <w:r w:rsidRPr="00A804AC">
        <w:rPr>
          <w:iCs/>
          <w:color w:val="000000" w:themeColor="text1"/>
        </w:rPr>
        <w:t xml:space="preserve">    </w:t>
      </w:r>
      <w:r w:rsidRPr="00A804AC">
        <w:rPr>
          <w:iCs/>
          <w:color w:val="000000" w:themeColor="text1"/>
        </w:rPr>
        <w:tab/>
        <w:t xml:space="preserve">Постановление может быть </w:t>
      </w:r>
      <w:r w:rsidRPr="00A804AC">
        <w:rPr>
          <w:iCs/>
          <w:color w:val="000000" w:themeColor="text1"/>
        </w:rPr>
        <w:t>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12376A" w:rsidRPr="00A804AC" w:rsidP="0012376A">
      <w:pPr>
        <w:rPr>
          <w:color w:val="000000" w:themeColor="text1"/>
        </w:rPr>
      </w:pPr>
      <w:r w:rsidRPr="00A804AC">
        <w:rPr>
          <w:color w:val="000000" w:themeColor="text1"/>
        </w:rPr>
        <w:t xml:space="preserve">                            </w:t>
      </w:r>
    </w:p>
    <w:p w:rsidR="0012376A" w:rsidRPr="00A804AC" w:rsidP="00A804AC">
      <w:pPr>
        <w:jc w:val="center"/>
        <w:rPr>
          <w:color w:val="000000" w:themeColor="text1"/>
        </w:rPr>
      </w:pPr>
      <w:r w:rsidRPr="00A804AC">
        <w:rPr>
          <w:color w:val="000000" w:themeColor="text1"/>
        </w:rPr>
        <w:t xml:space="preserve">Мировой судья                                                       </w:t>
      </w:r>
      <w:r w:rsidRPr="00A804AC">
        <w:rPr>
          <w:color w:val="000000" w:themeColor="text1"/>
        </w:rPr>
        <w:t>Е.А.Таскаева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030BA3"/>
    <w:rsid w:val="0012376A"/>
    <w:rsid w:val="002B3CA3"/>
    <w:rsid w:val="008E1E9F"/>
    <w:rsid w:val="00A804AC"/>
    <w:rsid w:val="00AE3404"/>
    <w:rsid w:val="00CA1644"/>
    <w:rsid w:val="00D40D29"/>
    <w:rsid w:val="00D50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3F60C-5730-482F-A2B0-DA9A3E1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376A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12376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123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12376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2376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